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9B" w:rsidRPr="00FA1EAB" w:rsidRDefault="00FA249B" w:rsidP="00FA1EAB">
      <w:pPr>
        <w:jc w:val="center"/>
        <w:rPr>
          <w:b/>
          <w:sz w:val="32"/>
        </w:rPr>
      </w:pPr>
      <w:bookmarkStart w:id="0" w:name="_GoBack"/>
      <w:bookmarkEnd w:id="0"/>
      <w:r w:rsidRPr="00FA1EAB">
        <w:rPr>
          <w:b/>
          <w:sz w:val="32"/>
        </w:rPr>
        <w:t>Informace Czech POINT</w:t>
      </w:r>
    </w:p>
    <w:p w:rsidR="00FA1EAB" w:rsidRDefault="00FA1EAB"/>
    <w:p w:rsidR="00FA249B" w:rsidRDefault="00FA1EAB" w:rsidP="00FA1EAB">
      <w:pPr>
        <w:jc w:val="center"/>
      </w:pPr>
      <w:r>
        <w:t>O výpisy můžete žádat v kanceláři Obecního úřad</w:t>
      </w:r>
      <w:r w:rsidR="00A762A7">
        <w:t>u</w:t>
      </w:r>
      <w:r>
        <w:t xml:space="preserve"> v Kralicích nad Oslavou</w:t>
      </w:r>
    </w:p>
    <w:p w:rsidR="00FA1EAB" w:rsidRDefault="00FA1EAB"/>
    <w:p w:rsidR="00FA1EAB" w:rsidRDefault="00FA1EAB"/>
    <w:p w:rsidR="00FA1EAB" w:rsidRDefault="00FA1EAB" w:rsidP="00FA1EAB">
      <w:pPr>
        <w:ind w:firstLine="340"/>
        <w:jc w:val="both"/>
      </w:pPr>
      <w:r>
        <w:t>Český Podací Ověřovací Informační Národní Terminál, zkráceně tedy Czech POINT má občanům pomoci ke snadnější komunikaci se státem. Na počátku tohoto projektu je tak občanům umožněno získávat ověřené výstupy z</w:t>
      </w:r>
      <w:r w:rsidR="006A0E00">
        <w:t> </w:t>
      </w:r>
      <w:r>
        <w:t>informačních systémů veřejné správy. Ověřením se v</w:t>
      </w:r>
      <w:r w:rsidR="006A0E00">
        <w:t> </w:t>
      </w:r>
      <w:r>
        <w:t>tomto případě rozumí ověření té skutečnosti, že listina vznikla převedením výstupu z</w:t>
      </w:r>
      <w:r w:rsidR="006A0E00">
        <w:t> </w:t>
      </w:r>
      <w:r>
        <w:t>informačního systému veřejné správy z</w:t>
      </w:r>
      <w:r w:rsidR="006A0E00">
        <w:t> </w:t>
      </w:r>
      <w:r>
        <w:t xml:space="preserve">elektronické do listinné podoby. Tyto výstupy ze zákona provádí mimo jiné všechny obecní a městské úřadu, které disponují agendou matriky a také další obecní úřady, které se do systému přihlásily. Obecní úřad Kralice nad </w:t>
      </w:r>
      <w:proofErr w:type="gramStart"/>
      <w:r>
        <w:t xml:space="preserve">Oslavou </w:t>
      </w:r>
      <w:r w:rsidR="00A762A7">
        <w:t xml:space="preserve"> se</w:t>
      </w:r>
      <w:proofErr w:type="gramEnd"/>
      <w:r w:rsidR="00A762A7">
        <w:t xml:space="preserve"> </w:t>
      </w:r>
      <w:r>
        <w:t xml:space="preserve">zapojil do projektu </w:t>
      </w:r>
      <w:proofErr w:type="spellStart"/>
      <w:r>
        <w:t>Czech</w:t>
      </w:r>
      <w:proofErr w:type="spellEnd"/>
      <w:r>
        <w:t xml:space="preserve"> POINT a vydává ověřené výpisy:</w:t>
      </w:r>
    </w:p>
    <w:p w:rsidR="00FA1EAB" w:rsidRDefault="00FA1EAB" w:rsidP="00FA1EAB">
      <w:pPr>
        <w:jc w:val="both"/>
      </w:pPr>
    </w:p>
    <w:p w:rsidR="00FA1EAB" w:rsidRPr="008E0FD7" w:rsidRDefault="00FA1EAB" w:rsidP="00FA1EAB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Katastr nemovitostí – výpis listu vlastnictví</w:t>
      </w:r>
    </w:p>
    <w:p w:rsidR="00FA1EAB" w:rsidRDefault="006A0E00" w:rsidP="00FA1EAB">
      <w:pPr>
        <w:pStyle w:val="Odstavecseseznamem"/>
        <w:jc w:val="both"/>
      </w:pPr>
      <w:r>
        <w:t>Žadatel pokud žádá o výpis z Katastru nemovitostí podle čísla listu vlastnictví, musí znát katastrální území a číslo listu vlastnictví. Pokud žadatel žádá o výpis podle seznamu nemovitostí, musí znát katastrální území a dále buď parcelní číslo požadované nemovitosti, jedná-li se o pozemek nebo stavební parcelu, nebo číslo popisné, jedná-li se o stavbu. O výpis lze zažádat i podle seznamu jednotek, v případě, že budova je dělena na jednotky, což je typické u činžovních domů nebo garáží. V tomto případě musí žadatel znát nejen popisné číslo domu, ale i přesné číslo bytu v domě nebo konkrétní číslo garáže. Pracovníci obsluhující teminál Czech POINTU nemají takové podmínky, aby mohli žadateli vyhledávat podrobné informace týkající se jeho pozemku, staveb či nemovitostí a ani to není myšlenkou tohoto projektu. S takovou žádostí o podrobné zjišťování se pak musí žadatel obrátit přímo na katastrální úřad.</w:t>
      </w:r>
    </w:p>
    <w:p w:rsidR="00590A1F" w:rsidRDefault="00590A1F" w:rsidP="00FA1EAB">
      <w:pPr>
        <w:pStyle w:val="Odstavecseseznamem"/>
        <w:jc w:val="both"/>
      </w:pPr>
      <w:r>
        <w:t xml:space="preserve">Vydání výpisu z katastru nemovitostí je zpoplatněno </w:t>
      </w:r>
      <w:r>
        <w:rPr>
          <w:b/>
        </w:rPr>
        <w:t>částkou 100,- za první stránku výpisu a 50,- Kč za každou další i započatou stránku</w:t>
      </w:r>
      <w:r>
        <w:t>. Tento poplatek je hrazen v hotovosti.</w:t>
      </w:r>
    </w:p>
    <w:p w:rsidR="00590A1F" w:rsidRDefault="00590A1F" w:rsidP="00FA1EAB">
      <w:pPr>
        <w:pStyle w:val="Odstavecseseznamem"/>
        <w:jc w:val="both"/>
      </w:pPr>
    </w:p>
    <w:p w:rsidR="00590A1F" w:rsidRPr="008E0FD7" w:rsidRDefault="00590A1F" w:rsidP="00590A1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Rejstřík trestů</w:t>
      </w:r>
    </w:p>
    <w:p w:rsidR="00590A1F" w:rsidRDefault="00590A1F" w:rsidP="00590A1F">
      <w:pPr>
        <w:pStyle w:val="Odstavecseseznamem"/>
        <w:jc w:val="both"/>
      </w:pPr>
      <w:r>
        <w:t xml:space="preserve">Výpis z rejstříku trestů se vydává žadateli na počkání, na základě jeho žádosti. Žadatel předloží platný doklad totožnosti a podmínkou také je, že mu musí být přiděleno rodné číslo. Za vydání výpisu zaplatí žadatel </w:t>
      </w:r>
      <w:r w:rsidRPr="00590A1F">
        <w:rPr>
          <w:b/>
        </w:rPr>
        <w:t xml:space="preserve">správní poplatek </w:t>
      </w:r>
      <w:r w:rsidR="00A762A7">
        <w:rPr>
          <w:b/>
        </w:rPr>
        <w:t>10</w:t>
      </w:r>
      <w:r w:rsidRPr="00590A1F">
        <w:rPr>
          <w:b/>
        </w:rPr>
        <w:t>0,- Kč</w:t>
      </w:r>
      <w:r>
        <w:t xml:space="preserve"> a to v hotovosti po podání žádosti.</w:t>
      </w:r>
    </w:p>
    <w:p w:rsidR="00590A1F" w:rsidRDefault="00590A1F" w:rsidP="00590A1F">
      <w:pPr>
        <w:pStyle w:val="Odstavecseseznamem"/>
        <w:jc w:val="both"/>
      </w:pPr>
    </w:p>
    <w:p w:rsidR="00590A1F" w:rsidRPr="008E0FD7" w:rsidRDefault="00590A1F" w:rsidP="00590A1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Obchodní rejstřík</w:t>
      </w:r>
    </w:p>
    <w:p w:rsidR="00590A1F" w:rsidRDefault="00590A1F" w:rsidP="00590A1F">
      <w:pPr>
        <w:jc w:val="both"/>
      </w:pPr>
    </w:p>
    <w:p w:rsidR="00590A1F" w:rsidRPr="008E0FD7" w:rsidRDefault="00590A1F" w:rsidP="00590A1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Živnostenský rejstřík</w:t>
      </w:r>
    </w:p>
    <w:p w:rsidR="00590A1F" w:rsidRDefault="00590A1F" w:rsidP="00590A1F">
      <w:pPr>
        <w:pStyle w:val="Odstavecseseznamem"/>
        <w:jc w:val="both"/>
      </w:pPr>
      <w:r>
        <w:t xml:space="preserve">Výpisy lze požadovat na základě znalosti IČ obchodní organizace. I zde je první strana výpisu zpoplatněna </w:t>
      </w:r>
      <w:r w:rsidRPr="00F75AFD">
        <w:rPr>
          <w:b/>
        </w:rPr>
        <w:t>částkou 100,- Kč a každá další i započatá strana částkou 50,- Kč</w:t>
      </w:r>
      <w:r>
        <w:t>.</w:t>
      </w:r>
    </w:p>
    <w:p w:rsidR="00590A1F" w:rsidRDefault="00590A1F" w:rsidP="00590A1F">
      <w:pPr>
        <w:pStyle w:val="Odstavecseseznamem"/>
        <w:jc w:val="both"/>
      </w:pPr>
    </w:p>
    <w:p w:rsidR="00590A1F" w:rsidRPr="008E0FD7" w:rsidRDefault="00F75AFD" w:rsidP="00590A1F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Výpis ze seznamu kvalifikovaných dodavatelů</w:t>
      </w:r>
    </w:p>
    <w:p w:rsidR="00F75AFD" w:rsidRDefault="00F75AFD" w:rsidP="00F75AFD">
      <w:pPr>
        <w:jc w:val="both"/>
      </w:pPr>
    </w:p>
    <w:p w:rsidR="00F75AFD" w:rsidRPr="008E0FD7" w:rsidRDefault="00F75AFD" w:rsidP="00F75AFD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Výpis z bodového hodnocení řidiče</w:t>
      </w:r>
    </w:p>
    <w:p w:rsidR="00F75AFD" w:rsidRDefault="00F75AFD" w:rsidP="00F75AFD">
      <w:pPr>
        <w:pStyle w:val="Odstavecseseznamem"/>
      </w:pPr>
    </w:p>
    <w:p w:rsidR="00F75AFD" w:rsidRPr="008E0FD7" w:rsidRDefault="00F75AFD" w:rsidP="00F75AFD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FD7">
        <w:rPr>
          <w:b/>
        </w:rPr>
        <w:t>Modul autovraků</w:t>
      </w:r>
    </w:p>
    <w:p w:rsidR="00F75AFD" w:rsidRDefault="00F75AFD">
      <w:r>
        <w:br w:type="page"/>
      </w:r>
    </w:p>
    <w:p w:rsidR="00F75AFD" w:rsidRPr="00F75AFD" w:rsidRDefault="00F75AFD" w:rsidP="00F75AFD">
      <w:pPr>
        <w:rPr>
          <w:b/>
          <w:sz w:val="28"/>
        </w:rPr>
      </w:pPr>
      <w:r w:rsidRPr="00F75AFD">
        <w:rPr>
          <w:b/>
          <w:sz w:val="28"/>
        </w:rPr>
        <w:lastRenderedPageBreak/>
        <w:t>Výše správního poplatku</w:t>
      </w:r>
    </w:p>
    <w:p w:rsidR="00F75AFD" w:rsidRDefault="00F75AFD" w:rsidP="00F75AFD">
      <w:pPr>
        <w:jc w:val="both"/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F75AFD" w:rsidRPr="00F75AFD" w:rsidTr="00F75AFD">
        <w:tc>
          <w:tcPr>
            <w:tcW w:w="4606" w:type="dxa"/>
            <w:vAlign w:val="center"/>
          </w:tcPr>
          <w:p w:rsidR="00F75AFD" w:rsidRPr="00F75AFD" w:rsidRDefault="00F75AFD" w:rsidP="00F75AFD">
            <w:pPr>
              <w:rPr>
                <w:b/>
              </w:rPr>
            </w:pPr>
            <w:r w:rsidRPr="00F75AFD">
              <w:rPr>
                <w:b/>
              </w:rPr>
              <w:t>Druh výpisu</w:t>
            </w:r>
          </w:p>
        </w:tc>
        <w:tc>
          <w:tcPr>
            <w:tcW w:w="4606" w:type="dxa"/>
          </w:tcPr>
          <w:p w:rsidR="00F75AFD" w:rsidRPr="00F75AFD" w:rsidRDefault="00F75AFD" w:rsidP="00F75AFD">
            <w:pPr>
              <w:jc w:val="both"/>
              <w:rPr>
                <w:b/>
              </w:rPr>
            </w:pPr>
            <w:r w:rsidRPr="00F75AFD">
              <w:rPr>
                <w:b/>
              </w:rPr>
              <w:t>Výše správního poplatku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Výpis z katastru nemovitostí</w:t>
            </w:r>
          </w:p>
        </w:tc>
        <w:tc>
          <w:tcPr>
            <w:tcW w:w="4606" w:type="dxa"/>
          </w:tcPr>
          <w:p w:rsidR="00F75AFD" w:rsidRDefault="00F75AFD" w:rsidP="00F75AFD">
            <w:pPr>
              <w:jc w:val="both"/>
            </w:pPr>
            <w:r>
              <w:t xml:space="preserve">100,- Kč za první stránku a 50,- Kč za druhou </w:t>
            </w:r>
          </w:p>
          <w:p w:rsidR="00F75AFD" w:rsidRDefault="00F75AFD" w:rsidP="00F75AFD">
            <w:pPr>
              <w:jc w:val="both"/>
            </w:pPr>
            <w:r>
              <w:t>a každou další započatou stránku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Výpis z obchodního rejstříku</w:t>
            </w:r>
          </w:p>
        </w:tc>
        <w:tc>
          <w:tcPr>
            <w:tcW w:w="4606" w:type="dxa"/>
          </w:tcPr>
          <w:p w:rsidR="00F75AFD" w:rsidRDefault="00F75AFD" w:rsidP="00EE2ACD">
            <w:pPr>
              <w:jc w:val="both"/>
            </w:pPr>
            <w:r>
              <w:t xml:space="preserve">100,- Kč za první stránku a 50,- Kč za druhou </w:t>
            </w:r>
          </w:p>
          <w:p w:rsidR="00F75AFD" w:rsidRDefault="00F75AFD" w:rsidP="00EE2ACD">
            <w:pPr>
              <w:jc w:val="both"/>
            </w:pPr>
            <w:r>
              <w:t>a každou další započatou stránku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Výpis ze živnostenského rejstříku</w:t>
            </w:r>
          </w:p>
        </w:tc>
        <w:tc>
          <w:tcPr>
            <w:tcW w:w="4606" w:type="dxa"/>
          </w:tcPr>
          <w:p w:rsidR="00F75AFD" w:rsidRDefault="00F75AFD" w:rsidP="00EE2ACD">
            <w:pPr>
              <w:jc w:val="both"/>
            </w:pPr>
            <w:r>
              <w:t xml:space="preserve">100,- Kč za první stránku a 50,- Kč za druhou </w:t>
            </w:r>
          </w:p>
          <w:p w:rsidR="00F75AFD" w:rsidRDefault="00F75AFD" w:rsidP="00EE2ACD">
            <w:pPr>
              <w:jc w:val="both"/>
            </w:pPr>
            <w:r>
              <w:t>a každou další započatou stránku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Výpis z rejstříku trestů</w:t>
            </w:r>
          </w:p>
        </w:tc>
        <w:tc>
          <w:tcPr>
            <w:tcW w:w="4606" w:type="dxa"/>
          </w:tcPr>
          <w:p w:rsidR="00F75AFD" w:rsidRDefault="00F75AFD" w:rsidP="00F75AFD">
            <w:pPr>
              <w:jc w:val="both"/>
            </w:pPr>
            <w:r>
              <w:t>100,- Kč za celý výpis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Podání žádosti o vydání živnostenského listu</w:t>
            </w:r>
          </w:p>
        </w:tc>
        <w:tc>
          <w:tcPr>
            <w:tcW w:w="4606" w:type="dxa"/>
          </w:tcPr>
          <w:p w:rsidR="00F75AFD" w:rsidRDefault="00F75AFD" w:rsidP="00F75AFD">
            <w:pPr>
              <w:jc w:val="both"/>
            </w:pPr>
            <w:r>
              <w:t>1 000,- Kč správní poplatek živnostenskému úřadu a 50,- Kč za podání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Výpis z bodového hodnocení osoby (řidiče)</w:t>
            </w:r>
          </w:p>
        </w:tc>
        <w:tc>
          <w:tcPr>
            <w:tcW w:w="4606" w:type="dxa"/>
          </w:tcPr>
          <w:p w:rsidR="00F75AFD" w:rsidRDefault="00F75AFD" w:rsidP="00EE2ACD">
            <w:pPr>
              <w:jc w:val="both"/>
            </w:pPr>
            <w:r>
              <w:t xml:space="preserve">100,- Kč za první stránku a 50,- Kč za druhou </w:t>
            </w:r>
          </w:p>
          <w:p w:rsidR="00F75AFD" w:rsidRDefault="00F75AFD" w:rsidP="00EE2ACD">
            <w:pPr>
              <w:jc w:val="both"/>
            </w:pPr>
            <w:r>
              <w:t>a každou další započatou stránku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Výpis ze Seznamu kvalifikovaných dodavatelů</w:t>
            </w:r>
          </w:p>
        </w:tc>
        <w:tc>
          <w:tcPr>
            <w:tcW w:w="4606" w:type="dxa"/>
          </w:tcPr>
          <w:p w:rsidR="00F75AFD" w:rsidRDefault="00F75AFD" w:rsidP="00EE2ACD">
            <w:pPr>
              <w:jc w:val="both"/>
            </w:pPr>
            <w:r>
              <w:t xml:space="preserve">100,- Kč za první stránku a 50,- Kč za druhou </w:t>
            </w:r>
          </w:p>
          <w:p w:rsidR="00F75AFD" w:rsidRDefault="00F75AFD" w:rsidP="00EE2ACD">
            <w:pPr>
              <w:jc w:val="both"/>
            </w:pPr>
            <w:r>
              <w:t>a každou další započatou stránku</w:t>
            </w:r>
          </w:p>
        </w:tc>
      </w:tr>
      <w:tr w:rsidR="00F75AFD" w:rsidTr="00F75AFD">
        <w:tc>
          <w:tcPr>
            <w:tcW w:w="4606" w:type="dxa"/>
            <w:vAlign w:val="center"/>
          </w:tcPr>
          <w:p w:rsidR="00F75AFD" w:rsidRDefault="00F75AFD" w:rsidP="00F75AFD">
            <w:r>
              <w:t>Modul autovraků v Informačním systému odpadového hospodářství</w:t>
            </w:r>
          </w:p>
          <w:p w:rsidR="00F75AFD" w:rsidRDefault="00F75AFD" w:rsidP="00F75AFD">
            <w:pPr>
              <w:pStyle w:val="Odstavecseseznamem"/>
              <w:numPr>
                <w:ilvl w:val="0"/>
                <w:numId w:val="2"/>
              </w:numPr>
            </w:pPr>
            <w:r>
              <w:t>registrace a vydání přístupových údajů do informačního systému,</w:t>
            </w:r>
          </w:p>
          <w:p w:rsidR="00F75AFD" w:rsidRDefault="00F75AFD" w:rsidP="00F75AFD">
            <w:pPr>
              <w:pStyle w:val="Odstavecseseznamem"/>
              <w:numPr>
                <w:ilvl w:val="0"/>
                <w:numId w:val="2"/>
              </w:numPr>
            </w:pPr>
            <w:r>
              <w:t>změny v přiřazení provozoven u uživatelských účtů,</w:t>
            </w:r>
          </w:p>
          <w:p w:rsidR="00F75AFD" w:rsidRDefault="00F75AFD" w:rsidP="00F75AFD">
            <w:pPr>
              <w:pStyle w:val="Odstavecseseznamem"/>
              <w:numPr>
                <w:ilvl w:val="0"/>
                <w:numId w:val="2"/>
              </w:numPr>
            </w:pPr>
            <w:r>
              <w:t>vygenerování jednorázového hesla k existujícímu účtu</w:t>
            </w:r>
          </w:p>
        </w:tc>
        <w:tc>
          <w:tcPr>
            <w:tcW w:w="4606" w:type="dxa"/>
          </w:tcPr>
          <w:p w:rsidR="00F75AFD" w:rsidRDefault="00F75AFD" w:rsidP="00EE2ACD">
            <w:pPr>
              <w:jc w:val="both"/>
            </w:pPr>
          </w:p>
          <w:p w:rsidR="00F75AFD" w:rsidRDefault="00F75AFD" w:rsidP="00EE2ACD">
            <w:pPr>
              <w:jc w:val="both"/>
            </w:pPr>
            <w:r>
              <w:t xml:space="preserve">100,- Kč za první stránku a 50,- Kč za druhou </w:t>
            </w:r>
          </w:p>
          <w:p w:rsidR="00F75AFD" w:rsidRDefault="00F75AFD" w:rsidP="00EE2ACD">
            <w:pPr>
              <w:jc w:val="both"/>
            </w:pPr>
            <w:r>
              <w:t>a každou další započatou stránku</w:t>
            </w:r>
          </w:p>
        </w:tc>
      </w:tr>
    </w:tbl>
    <w:p w:rsidR="00F75AFD" w:rsidRDefault="00F75AFD" w:rsidP="00F75AFD">
      <w:pPr>
        <w:jc w:val="both"/>
      </w:pPr>
    </w:p>
    <w:p w:rsidR="008E0FD7" w:rsidRPr="00590A1F" w:rsidRDefault="008E0FD7" w:rsidP="008E0FD7">
      <w:pPr>
        <w:ind w:firstLine="340"/>
        <w:jc w:val="both"/>
      </w:pPr>
      <w:r>
        <w:t>Správní poplatek se nevybírá v kolkovaných známkách, ale pouze v hotovosti. Výpisy se vydávají na počkání.</w:t>
      </w:r>
    </w:p>
    <w:sectPr w:rsidR="008E0FD7" w:rsidRPr="00590A1F" w:rsidSect="0065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9E9"/>
    <w:multiLevelType w:val="hybridMultilevel"/>
    <w:tmpl w:val="6D18A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E7304"/>
    <w:multiLevelType w:val="hybridMultilevel"/>
    <w:tmpl w:val="295C2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249B"/>
    <w:rsid w:val="00063156"/>
    <w:rsid w:val="00590A1F"/>
    <w:rsid w:val="0065066B"/>
    <w:rsid w:val="006A0E00"/>
    <w:rsid w:val="008E0FD7"/>
    <w:rsid w:val="00A762A7"/>
    <w:rsid w:val="00C300AB"/>
    <w:rsid w:val="00F75AFD"/>
    <w:rsid w:val="00FA1EAB"/>
    <w:rsid w:val="00FA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6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EAB"/>
    <w:pPr>
      <w:ind w:left="720"/>
      <w:contextualSpacing/>
    </w:pPr>
  </w:style>
  <w:style w:type="table" w:styleId="Mkatabulky">
    <w:name w:val="Table Grid"/>
    <w:basedOn w:val="Normlntabulka"/>
    <w:uiPriority w:val="59"/>
    <w:rsid w:val="00F75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EAB"/>
    <w:pPr>
      <w:ind w:left="720"/>
      <w:contextualSpacing/>
    </w:pPr>
  </w:style>
  <w:style w:type="table" w:styleId="Mkatabulky">
    <w:name w:val="Table Grid"/>
    <w:basedOn w:val="Normlntabulka"/>
    <w:uiPriority w:val="59"/>
    <w:rsid w:val="00F7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Obec</cp:lastModifiedBy>
  <cp:revision>4</cp:revision>
  <dcterms:created xsi:type="dcterms:W3CDTF">2015-09-29T09:14:00Z</dcterms:created>
  <dcterms:modified xsi:type="dcterms:W3CDTF">2015-09-29T12:31:00Z</dcterms:modified>
</cp:coreProperties>
</file>